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 </w:t>
      </w:r>
      <w:r>
        <w:rPr>
          <w:rFonts w:eastAsia="Arial Unicode MS" w:cs="Arial" w:ascii="Arial" w:hAnsi="Arial"/>
          <w:b/>
          <w:sz w:val="26"/>
          <w:szCs w:val="26"/>
        </w:rPr>
        <w:t>о деятельности Общественного совета при Управлении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Управление Росреестра по Владимирской области (Управление) активно взаимодействует с представителя профессионального сообщества региона. Одним из видов такого взаимодействия является обмен опытом между представителями профессионального сообщества Владимирской области и сотрудниками Управления в рамках деятельности Общественного совета при Управлении.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состав Общественного совета входят представители общественных объединений, саморегулируемых организаций, представители бизнеса, что является эффективным способом обратной связи с гражданами и профессиональными участниками рынка.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 мая 2024 года состоялось очередное плановое заседание членов Общественного совета при Управлении Росреестра по Владимирской области. 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заседании обсудили вопросы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организации в Управлении Федеральной службы государственной регистрации, кадастра и картографии по Владимирской области работы по исполнению постановления Правительства РФ от 01.12.2021 № 2148 «Об утверждении государственной программы Российской Федерации «Национальная система пространственных данных», в том числе перечня поручений Президента Российской Федерации от 11.08.2022 № Пр-1424.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Руководитель Управления Алексей Сарыгин напомнил, что с 1 января 2022 года базовым документом стратегического планирования в сфере земельных отношений стала федеральная государственная программа «Национальная система пространственных данных» (НСПД).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НСПД вместит в себя данные об объектах недвижимости, пространственные данные, сведения о зарегистрированных правах на недвижимое имущество и государственной кадастровой оценке. Управление в наступившем 2024 году совместно с областной властью региона принимает активное участие в реализации отдельных подготовительных мероприятий, направленных на реализацию госпрограммы НСПД. 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ходе встречи участники </w:t>
      </w:r>
      <w:r>
        <w:rPr>
          <w:rFonts w:cs="Times New Roman" w:ascii="Times New Roman" w:hAnsi="Times New Roman"/>
          <w:sz w:val="28"/>
          <w:szCs w:val="28"/>
        </w:rPr>
        <w:t>Общественного совета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также говорили об организации в Управлении Федеральной службы государственной регистрации, кадастра и картографии по Владимирской области работы по исправлению реестровых ошибок, о достигнутых результатах в 2023 году и планах на 2024 год.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регионального ведомства Алексей Сарыгин подчеркивает: «Значимость участия членов Общественного совета в работе Управления велика, так как взаимодействие с профессиональным сообществом повышает уровень открытости и качество предоставления услуг гражданам». </w:t>
      </w:r>
    </w:p>
    <w:p>
      <w:pPr>
        <w:pStyle w:val="Normal"/>
        <w:spacing w:lineRule="auto" w:line="240"/>
        <w:ind w:firstLine="540"/>
        <w:jc w:val="both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Normal"/>
        <w:spacing w:lineRule="auto" w:line="240"/>
        <w:ind w:firstLine="540"/>
        <w:jc w:val="both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a74a1c"/>
    <w:rPr>
      <w:rFonts w:ascii="Times New Roman" w:hAnsi="Times New Roman" w:eastAsia="Arial Unicode MS" w:cs="Mangal"/>
      <w:kern w:val="2"/>
      <w:sz w:val="24"/>
      <w:szCs w:val="21"/>
      <w:lang w:eastAsia="hi-IN" w:bidi="hi-I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a74a1c"/>
    <w:pPr>
      <w:widowControl w:val="false"/>
      <w:spacing w:lineRule="auto" w:line="240" w:before="0" w:after="120"/>
    </w:pPr>
    <w:rPr>
      <w:rFonts w:ascii="Times New Roman" w:hAnsi="Times New Roman" w:eastAsia="Arial Unicode MS" w:cs="Mangal"/>
      <w:kern w:val="2"/>
      <w:sz w:val="24"/>
      <w:szCs w:val="21"/>
      <w:lang w:eastAsia="hi-IN" w:bidi="hi-IN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Application>LibreOffice/7.5.6.2$Linux_X86_64 LibreOffice_project/50$Build-2</Application>
  <AppVersion>15.0000</AppVersion>
  <Pages>2</Pages>
  <Words>309</Words>
  <Characters>2375</Characters>
  <CharactersWithSpaces>2808</CharactersWithSpaces>
  <Paragraphs>22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2023-01-25T06:45:00Z</cp:lastPrinted>
  <dcterms:modified xsi:type="dcterms:W3CDTF">2024-05-16T16:54:26Z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